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9D8A8" w14:textId="77777777" w:rsidR="009C6753" w:rsidRDefault="009C6753" w:rsidP="00E609FC">
      <w:pPr>
        <w:jc w:val="center"/>
        <w:rPr>
          <w:rFonts w:ascii="Arial" w:hAnsi="Arial" w:cs="Arial"/>
          <w:b/>
          <w:sz w:val="32"/>
          <w:u w:val="single"/>
        </w:rPr>
      </w:pPr>
    </w:p>
    <w:p w14:paraId="50B95343" w14:textId="77777777" w:rsidR="00C54DFD" w:rsidRPr="003B6FD1" w:rsidRDefault="00997AA9" w:rsidP="00E609FC">
      <w:pPr>
        <w:jc w:val="center"/>
        <w:rPr>
          <w:rFonts w:ascii="Arial" w:hAnsi="Arial" w:cs="Arial"/>
          <w:b/>
          <w:sz w:val="32"/>
          <w:u w:val="single"/>
        </w:rPr>
      </w:pPr>
      <w:r w:rsidRPr="003B6FD1">
        <w:rPr>
          <w:rFonts w:ascii="Arial" w:hAnsi="Arial" w:cs="Arial"/>
          <w:b/>
          <w:sz w:val="32"/>
          <w:u w:val="single"/>
        </w:rPr>
        <w:t>Request on sample analysis at the EURL for CSF</w:t>
      </w:r>
    </w:p>
    <w:p w14:paraId="70BC0DF3" w14:textId="77777777" w:rsidR="003B6FD1" w:rsidRDefault="003B6FD1">
      <w:pPr>
        <w:rPr>
          <w:rFonts w:ascii="Arial" w:hAnsi="Arial" w:cs="Arial"/>
          <w:sz w:val="24"/>
          <w:highlight w:val="lightGray"/>
        </w:rPr>
      </w:pPr>
    </w:p>
    <w:p w14:paraId="79701098" w14:textId="77777777" w:rsidR="00997AA9" w:rsidRDefault="00997AA9">
      <w:pPr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  <w:highlight w:val="lightGray"/>
        </w:rPr>
        <w:t>Contact details of the laboratory</w:t>
      </w:r>
      <w:r w:rsidR="00E609FC">
        <w:rPr>
          <w:rFonts w:ascii="Arial" w:hAnsi="Arial" w:cs="Arial"/>
          <w:sz w:val="24"/>
        </w:rPr>
        <w:t>:</w:t>
      </w:r>
    </w:p>
    <w:p w14:paraId="4B89DAF2" w14:textId="77777777" w:rsidR="00997AA9" w:rsidRPr="00E609FC" w:rsidRDefault="00997AA9">
      <w:pPr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Institution:</w:t>
      </w:r>
    </w:p>
    <w:p w14:paraId="02A15BAC" w14:textId="77777777" w:rsidR="00997AA9" w:rsidRPr="00E609FC" w:rsidRDefault="00997AA9">
      <w:pPr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Contact person:</w:t>
      </w:r>
    </w:p>
    <w:p w14:paraId="03467C3A" w14:textId="77777777" w:rsidR="00997AA9" w:rsidRPr="00E609FC" w:rsidRDefault="00997AA9">
      <w:pPr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Address:</w:t>
      </w:r>
    </w:p>
    <w:p w14:paraId="42186D07" w14:textId="77777777" w:rsidR="00997AA9" w:rsidRPr="00E609FC" w:rsidRDefault="00997AA9">
      <w:pPr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Phone number:</w:t>
      </w:r>
    </w:p>
    <w:p w14:paraId="3E1B799C" w14:textId="77777777" w:rsidR="00997AA9" w:rsidRPr="00E609FC" w:rsidRDefault="00997AA9">
      <w:pPr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Email address:</w:t>
      </w:r>
    </w:p>
    <w:p w14:paraId="3888BB8B" w14:textId="77777777" w:rsidR="00155EA1" w:rsidRDefault="00155EA1">
      <w:pPr>
        <w:rPr>
          <w:rFonts w:ascii="Arial" w:hAnsi="Arial" w:cs="Arial"/>
          <w:sz w:val="24"/>
          <w:highlight w:val="lightGray"/>
        </w:rPr>
      </w:pPr>
    </w:p>
    <w:p w14:paraId="288220A5" w14:textId="0D8B49A1" w:rsidR="00E609FC" w:rsidRPr="001C74A0" w:rsidRDefault="00157326">
      <w:pPr>
        <w:rPr>
          <w:rFonts w:ascii="Arial" w:hAnsi="Arial" w:cs="Arial"/>
          <w:sz w:val="24"/>
          <w:highlight w:val="lightGray"/>
        </w:rPr>
      </w:pPr>
      <w:r>
        <w:rPr>
          <w:rFonts w:ascii="Arial" w:hAnsi="Arial" w:cs="Arial"/>
          <w:sz w:val="24"/>
          <w:highlight w:val="lightGray"/>
        </w:rPr>
        <w:t>R</w:t>
      </w:r>
      <w:r w:rsidR="00E609FC" w:rsidRPr="00E609FC">
        <w:rPr>
          <w:rFonts w:ascii="Arial" w:hAnsi="Arial" w:cs="Arial"/>
          <w:sz w:val="24"/>
          <w:highlight w:val="lightGray"/>
        </w:rPr>
        <w:t>eason for sample analysis (e.g. surveillance or clinical signs)</w:t>
      </w:r>
      <w:r w:rsidR="008C6FA5">
        <w:rPr>
          <w:rFonts w:ascii="Arial" w:hAnsi="Arial" w:cs="Arial"/>
          <w:sz w:val="24"/>
          <w:highlight w:val="lightGray"/>
        </w:rPr>
        <w:t>.</w:t>
      </w:r>
      <w:r>
        <w:rPr>
          <w:rFonts w:ascii="Arial" w:hAnsi="Arial" w:cs="Arial"/>
          <w:sz w:val="24"/>
          <w:highlight w:val="lightGray"/>
        </w:rPr>
        <w:t xml:space="preserve"> </w:t>
      </w:r>
      <w:r w:rsidR="001C74A0" w:rsidRPr="001C74A0">
        <w:rPr>
          <w:rFonts w:ascii="Arial" w:hAnsi="Arial" w:cs="Arial"/>
          <w:sz w:val="24"/>
          <w:highlight w:val="lightGray"/>
        </w:rPr>
        <w:t>Please tick as appropriate</w:t>
      </w:r>
      <w:r w:rsidR="008C6FA5">
        <w:rPr>
          <w:rFonts w:ascii="Arial" w:hAnsi="Arial" w:cs="Arial"/>
          <w:sz w:val="24"/>
          <w:highlight w:val="lightGray"/>
        </w:rPr>
        <w:t>:</w:t>
      </w:r>
    </w:p>
    <w:p w14:paraId="1E2F67BF" w14:textId="52C63E36" w:rsidR="00157326" w:rsidRDefault="00157326" w:rsidP="00157326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Surveillance</w:t>
      </w:r>
    </w:p>
    <w:p w14:paraId="2F69D45F" w14:textId="636E8E67" w:rsidR="00E609FC" w:rsidRDefault="00157326" w:rsidP="00157326">
      <w:pPr>
        <w:pStyle w:val="Listenabsatz"/>
        <w:numPr>
          <w:ilvl w:val="0"/>
          <w:numId w:val="5"/>
        </w:numPr>
        <w:spacing w:line="360" w:lineRule="auto"/>
        <w:rPr>
          <w:rFonts w:ascii="Arial" w:hAnsi="Arial" w:cs="Arial"/>
          <w:sz w:val="24"/>
        </w:rPr>
      </w:pPr>
      <w:r w:rsidRPr="00157326">
        <w:rPr>
          <w:rFonts w:ascii="Arial" w:hAnsi="Arial" w:cs="Arial"/>
          <w:sz w:val="24"/>
        </w:rPr>
        <w:t>Suspicion (clinical signs)</w:t>
      </w:r>
    </w:p>
    <w:p w14:paraId="2359E4A7" w14:textId="77777777" w:rsidR="00155EA1" w:rsidRPr="00157326" w:rsidRDefault="00155EA1" w:rsidP="00155EA1">
      <w:pPr>
        <w:pStyle w:val="Listenabsatz"/>
        <w:spacing w:line="360" w:lineRule="auto"/>
        <w:rPr>
          <w:rFonts w:ascii="Arial" w:hAnsi="Arial" w:cs="Arial"/>
          <w:sz w:val="24"/>
        </w:rPr>
      </w:pPr>
    </w:p>
    <w:p w14:paraId="0A04FC88" w14:textId="77777777" w:rsidR="00E609FC" w:rsidRDefault="00E609FC">
      <w:pPr>
        <w:rPr>
          <w:rFonts w:ascii="Arial" w:hAnsi="Arial" w:cs="Arial"/>
          <w:sz w:val="24"/>
        </w:rPr>
      </w:pPr>
      <w:r w:rsidRPr="003B6FD1">
        <w:rPr>
          <w:rFonts w:ascii="Arial" w:hAnsi="Arial" w:cs="Arial"/>
          <w:sz w:val="24"/>
          <w:highlight w:val="lightGray"/>
        </w:rPr>
        <w:t xml:space="preserve">Information on the </w:t>
      </w:r>
      <w:r w:rsidR="003B6FD1" w:rsidRPr="003B6FD1">
        <w:rPr>
          <w:rFonts w:ascii="Arial" w:hAnsi="Arial" w:cs="Arial"/>
          <w:sz w:val="24"/>
          <w:highlight w:val="lightGray"/>
        </w:rPr>
        <w:t>animals:</w:t>
      </w:r>
    </w:p>
    <w:p w14:paraId="337A2EA4" w14:textId="4D41E391" w:rsidR="00671BF3" w:rsidRDefault="00671BF3" w:rsidP="00671BF3">
      <w:pPr>
        <w:pStyle w:val="Listenabsatz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Description of the farm (e.g. backyard farm or farm with high </w:t>
      </w:r>
      <w:r w:rsidRPr="00671BF3">
        <w:rPr>
          <w:rFonts w:ascii="Arial" w:hAnsi="Arial" w:cs="Arial"/>
          <w:sz w:val="24"/>
        </w:rPr>
        <w:t>hygiene standards</w:t>
      </w:r>
      <w:r>
        <w:rPr>
          <w:rFonts w:ascii="Arial" w:hAnsi="Arial" w:cs="Arial"/>
          <w:sz w:val="24"/>
        </w:rPr>
        <w:t>)</w:t>
      </w:r>
    </w:p>
    <w:p w14:paraId="60E1D899" w14:textId="553D4476" w:rsidR="00671BF3" w:rsidRDefault="00671BF3" w:rsidP="00671BF3">
      <w:pPr>
        <w:rPr>
          <w:rFonts w:ascii="Arial" w:hAnsi="Arial" w:cs="Arial"/>
          <w:sz w:val="24"/>
        </w:rPr>
      </w:pPr>
      <w:r w:rsidRPr="00671BF3">
        <w:rPr>
          <w:rFonts w:ascii="Arial" w:hAnsi="Arial" w:cs="Arial"/>
          <w:sz w:val="24"/>
        </w:rPr>
        <w:t xml:space="preserve"> </w:t>
      </w:r>
    </w:p>
    <w:p w14:paraId="2A78433A" w14:textId="4A5CC790" w:rsidR="00155EA1" w:rsidRDefault="00155EA1" w:rsidP="00671BF3">
      <w:pPr>
        <w:rPr>
          <w:rFonts w:ascii="Arial" w:hAnsi="Arial" w:cs="Arial"/>
          <w:sz w:val="24"/>
        </w:rPr>
      </w:pPr>
    </w:p>
    <w:p w14:paraId="6460C2AA" w14:textId="77777777" w:rsidR="00155EA1" w:rsidRPr="00671BF3" w:rsidRDefault="00155EA1" w:rsidP="00671BF3">
      <w:pPr>
        <w:rPr>
          <w:rFonts w:ascii="Arial" w:hAnsi="Arial" w:cs="Arial"/>
          <w:sz w:val="24"/>
        </w:rPr>
      </w:pPr>
    </w:p>
    <w:p w14:paraId="71F80F0D" w14:textId="651F172A" w:rsidR="003B6FD1" w:rsidRPr="00155EA1" w:rsidRDefault="003B6FD1" w:rsidP="00155EA1">
      <w:pPr>
        <w:pStyle w:val="Listenabsatz"/>
        <w:numPr>
          <w:ilvl w:val="0"/>
          <w:numId w:val="4"/>
        </w:numPr>
        <w:rPr>
          <w:rFonts w:ascii="Arial" w:hAnsi="Arial" w:cs="Arial"/>
          <w:sz w:val="24"/>
        </w:rPr>
      </w:pPr>
      <w:r w:rsidRPr="00155EA1">
        <w:rPr>
          <w:rFonts w:ascii="Arial" w:hAnsi="Arial" w:cs="Arial"/>
          <w:sz w:val="24"/>
        </w:rPr>
        <w:t>Do the animals show any clinical signs (if yes, please specify in detail)?</w:t>
      </w:r>
    </w:p>
    <w:p w14:paraId="48990F1E" w14:textId="465C7503" w:rsidR="00313648" w:rsidRDefault="00313648" w:rsidP="00313648">
      <w:pPr>
        <w:pStyle w:val="Listenabsatz"/>
        <w:rPr>
          <w:rFonts w:ascii="Arial" w:hAnsi="Arial" w:cs="Arial"/>
          <w:sz w:val="24"/>
        </w:rPr>
      </w:pPr>
    </w:p>
    <w:p w14:paraId="6401D771" w14:textId="6E694D29" w:rsidR="00155EA1" w:rsidRDefault="00155EA1" w:rsidP="00313648">
      <w:pPr>
        <w:pStyle w:val="Listenabsatz"/>
        <w:rPr>
          <w:rFonts w:ascii="Arial" w:hAnsi="Arial" w:cs="Arial"/>
          <w:sz w:val="24"/>
        </w:rPr>
      </w:pPr>
    </w:p>
    <w:p w14:paraId="58C2176D" w14:textId="77777777" w:rsidR="00155EA1" w:rsidRPr="00313648" w:rsidRDefault="00155EA1" w:rsidP="00313648">
      <w:pPr>
        <w:pStyle w:val="Listenabsatz"/>
        <w:rPr>
          <w:rFonts w:ascii="Arial" w:hAnsi="Arial" w:cs="Arial"/>
          <w:sz w:val="24"/>
        </w:rPr>
      </w:pPr>
    </w:p>
    <w:p w14:paraId="64A43566" w14:textId="77777777" w:rsidR="00313648" w:rsidRDefault="00313648" w:rsidP="00313648">
      <w:pPr>
        <w:pStyle w:val="Listenabsatz"/>
        <w:rPr>
          <w:rFonts w:ascii="Arial" w:hAnsi="Arial" w:cs="Arial"/>
          <w:sz w:val="24"/>
        </w:rPr>
      </w:pPr>
    </w:p>
    <w:p w14:paraId="4BCDB7CE" w14:textId="13B887F3" w:rsidR="003B6FD1" w:rsidRDefault="003B6FD1" w:rsidP="003B6FD1">
      <w:pPr>
        <w:rPr>
          <w:rFonts w:ascii="Arial" w:hAnsi="Arial" w:cs="Arial"/>
          <w:sz w:val="24"/>
        </w:rPr>
      </w:pPr>
    </w:p>
    <w:p w14:paraId="29442588" w14:textId="77777777" w:rsidR="00313648" w:rsidRDefault="00313648" w:rsidP="003B6FD1">
      <w:pPr>
        <w:rPr>
          <w:rFonts w:ascii="Arial" w:hAnsi="Arial" w:cs="Arial"/>
          <w:sz w:val="24"/>
        </w:rPr>
      </w:pPr>
    </w:p>
    <w:p w14:paraId="2E112CB5" w14:textId="74B706D7" w:rsidR="003B6FD1" w:rsidRDefault="003B6FD1" w:rsidP="003B6FD1">
      <w:pPr>
        <w:pStyle w:val="Listenabsatz"/>
        <w:numPr>
          <w:ilvl w:val="0"/>
          <w:numId w:val="4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the animals have any contact to ruminants (</w:t>
      </w:r>
      <w:r w:rsidRPr="003B6FD1">
        <w:rPr>
          <w:rFonts w:ascii="Arial" w:hAnsi="Arial" w:cs="Arial"/>
          <w:sz w:val="24"/>
        </w:rPr>
        <w:t>if</w:t>
      </w:r>
      <w:r>
        <w:rPr>
          <w:rFonts w:ascii="Arial" w:hAnsi="Arial" w:cs="Arial"/>
          <w:sz w:val="24"/>
        </w:rPr>
        <w:t xml:space="preserve"> yes, please specify in detail)?</w:t>
      </w:r>
    </w:p>
    <w:p w14:paraId="515C4F57" w14:textId="62AE926D" w:rsidR="00313648" w:rsidRDefault="00313648" w:rsidP="00313648">
      <w:pPr>
        <w:pStyle w:val="Listenabsatz"/>
        <w:rPr>
          <w:rFonts w:ascii="Arial" w:hAnsi="Arial" w:cs="Arial"/>
          <w:sz w:val="24"/>
        </w:rPr>
      </w:pPr>
    </w:p>
    <w:p w14:paraId="01741483" w14:textId="77777777" w:rsidR="00313648" w:rsidRDefault="00313648" w:rsidP="00313648">
      <w:pPr>
        <w:pStyle w:val="Listenabsatz"/>
        <w:rPr>
          <w:rFonts w:ascii="Arial" w:hAnsi="Arial" w:cs="Arial"/>
          <w:sz w:val="24"/>
        </w:rPr>
      </w:pPr>
    </w:p>
    <w:p w14:paraId="093F0054" w14:textId="77777777" w:rsidR="00157326" w:rsidRDefault="00157326">
      <w:pPr>
        <w:rPr>
          <w:rFonts w:ascii="Arial" w:hAnsi="Arial" w:cs="Arial"/>
          <w:sz w:val="24"/>
          <w:highlight w:val="lightGray"/>
        </w:rPr>
      </w:pPr>
    </w:p>
    <w:p w14:paraId="27151463" w14:textId="77777777" w:rsidR="00313648" w:rsidRDefault="00313648">
      <w:pPr>
        <w:rPr>
          <w:rFonts w:ascii="Arial" w:hAnsi="Arial" w:cs="Arial"/>
          <w:sz w:val="24"/>
          <w:highlight w:val="lightGray"/>
        </w:rPr>
      </w:pPr>
      <w:r>
        <w:rPr>
          <w:rFonts w:ascii="Arial" w:hAnsi="Arial" w:cs="Arial"/>
          <w:sz w:val="24"/>
          <w:highlight w:val="lightGray"/>
        </w:rPr>
        <w:br w:type="page"/>
      </w:r>
    </w:p>
    <w:p w14:paraId="43DBDC9F" w14:textId="6151641D" w:rsidR="00997AA9" w:rsidRDefault="0015732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highlight w:val="lightGray"/>
        </w:rPr>
        <w:lastRenderedPageBreak/>
        <w:t xml:space="preserve">Information on </w:t>
      </w:r>
      <w:r w:rsidRPr="00157326">
        <w:rPr>
          <w:rFonts w:ascii="Arial" w:hAnsi="Arial" w:cs="Arial"/>
          <w:sz w:val="24"/>
          <w:highlight w:val="lightGray"/>
        </w:rPr>
        <w:t>the samples</w:t>
      </w:r>
      <w:r w:rsidR="008C6FA5">
        <w:rPr>
          <w:rFonts w:ascii="Arial" w:hAnsi="Arial" w:cs="Arial"/>
          <w:sz w:val="24"/>
          <w:highlight w:val="lightGray"/>
        </w:rPr>
        <w:t>.</w:t>
      </w:r>
      <w:r w:rsidRPr="00157326">
        <w:rPr>
          <w:rFonts w:ascii="Arial" w:hAnsi="Arial" w:cs="Arial"/>
          <w:sz w:val="24"/>
          <w:highlight w:val="lightGray"/>
        </w:rPr>
        <w:t xml:space="preserve"> </w:t>
      </w:r>
      <w:r w:rsidR="001C74A0">
        <w:rPr>
          <w:rFonts w:ascii="Arial" w:hAnsi="Arial" w:cs="Arial"/>
          <w:sz w:val="24"/>
          <w:highlight w:val="lightGray"/>
        </w:rPr>
        <w:t>P</w:t>
      </w:r>
      <w:r w:rsidRPr="00157326">
        <w:rPr>
          <w:rFonts w:ascii="Arial" w:hAnsi="Arial" w:cs="Arial"/>
          <w:sz w:val="24"/>
          <w:highlight w:val="lightGray"/>
        </w:rPr>
        <w:t>lease tick as appropriate</w:t>
      </w:r>
      <w:r w:rsidR="00E609FC" w:rsidRPr="00157326">
        <w:rPr>
          <w:rFonts w:ascii="Arial" w:hAnsi="Arial" w:cs="Arial"/>
          <w:sz w:val="24"/>
          <w:highlight w:val="lightGray"/>
        </w:rPr>
        <w:t>:</w:t>
      </w:r>
    </w:p>
    <w:p w14:paraId="56D61CDA" w14:textId="565EAE33" w:rsidR="00157326" w:rsidRDefault="00157326" w:rsidP="00157326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 xml:space="preserve">Date </w:t>
      </w:r>
      <w:r>
        <w:rPr>
          <w:rFonts w:ascii="Arial" w:hAnsi="Arial" w:cs="Arial"/>
          <w:sz w:val="24"/>
        </w:rPr>
        <w:t>of sampling</w:t>
      </w:r>
      <w:r w:rsidRPr="00E609FC">
        <w:rPr>
          <w:rFonts w:ascii="Arial" w:hAnsi="Arial" w:cs="Arial"/>
          <w:sz w:val="24"/>
        </w:rPr>
        <w:t>:</w:t>
      </w:r>
    </w:p>
    <w:p w14:paraId="50D89986" w14:textId="77777777" w:rsidR="00157326" w:rsidRPr="00E609FC" w:rsidRDefault="00157326" w:rsidP="00155EA1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Sample</w:t>
      </w:r>
      <w:r>
        <w:rPr>
          <w:rFonts w:ascii="Arial" w:hAnsi="Arial" w:cs="Arial"/>
          <w:sz w:val="24"/>
        </w:rPr>
        <w:t>s</w:t>
      </w:r>
      <w:r w:rsidRPr="00E609FC">
        <w:rPr>
          <w:rFonts w:ascii="Arial" w:hAnsi="Arial" w:cs="Arial"/>
          <w:sz w:val="24"/>
        </w:rPr>
        <w:t xml:space="preserve"> w</w:t>
      </w:r>
      <w:r>
        <w:rPr>
          <w:rFonts w:ascii="Arial" w:hAnsi="Arial" w:cs="Arial"/>
          <w:sz w:val="24"/>
        </w:rPr>
        <w:t>ere</w:t>
      </w:r>
      <w:r w:rsidRPr="00E609FC">
        <w:rPr>
          <w:rFonts w:ascii="Arial" w:hAnsi="Arial" w:cs="Arial"/>
          <w:sz w:val="24"/>
        </w:rPr>
        <w:t xml:space="preserve"> collected from:</w:t>
      </w:r>
      <w:r w:rsidRPr="00E609FC">
        <w:rPr>
          <w:rFonts w:ascii="Arial" w:hAnsi="Arial" w:cs="Arial"/>
          <w:sz w:val="24"/>
        </w:rPr>
        <w:tab/>
      </w:r>
      <w:r w:rsidRPr="00E609FC">
        <w:rPr>
          <w:rFonts w:ascii="Arial" w:hAnsi="Arial" w:cs="Arial"/>
          <w:sz w:val="24"/>
        </w:rPr>
        <w:tab/>
        <w:t>domestic pig</w:t>
      </w:r>
    </w:p>
    <w:p w14:paraId="208695CE" w14:textId="77777777" w:rsidR="00157326" w:rsidRDefault="00157326" w:rsidP="00155EA1">
      <w:pPr>
        <w:spacing w:line="240" w:lineRule="auto"/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ab/>
      </w:r>
      <w:r w:rsidRPr="00E609FC">
        <w:rPr>
          <w:rFonts w:ascii="Arial" w:hAnsi="Arial" w:cs="Arial"/>
          <w:sz w:val="24"/>
        </w:rPr>
        <w:tab/>
      </w:r>
      <w:r w:rsidRPr="00E609FC">
        <w:rPr>
          <w:rFonts w:ascii="Arial" w:hAnsi="Arial" w:cs="Arial"/>
          <w:sz w:val="24"/>
        </w:rPr>
        <w:tab/>
      </w:r>
      <w:r w:rsidRPr="00E609FC">
        <w:rPr>
          <w:rFonts w:ascii="Arial" w:hAnsi="Arial" w:cs="Arial"/>
          <w:sz w:val="24"/>
        </w:rPr>
        <w:tab/>
      </w:r>
      <w:r w:rsidRPr="00E609FC">
        <w:rPr>
          <w:rFonts w:ascii="Arial" w:hAnsi="Arial" w:cs="Arial"/>
          <w:sz w:val="24"/>
        </w:rPr>
        <w:tab/>
      </w:r>
      <w:r w:rsidRPr="00E609FC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 w:rsidRPr="00E609FC">
        <w:rPr>
          <w:rFonts w:ascii="Arial" w:hAnsi="Arial" w:cs="Arial"/>
          <w:sz w:val="24"/>
        </w:rPr>
        <w:t>wild</w:t>
      </w:r>
      <w:proofErr w:type="gramEnd"/>
      <w:r w:rsidRPr="00E609FC">
        <w:rPr>
          <w:rFonts w:ascii="Arial" w:hAnsi="Arial" w:cs="Arial"/>
          <w:sz w:val="24"/>
        </w:rPr>
        <w:t xml:space="preserve"> boar</w:t>
      </w:r>
    </w:p>
    <w:p w14:paraId="662DB76E" w14:textId="77777777" w:rsidR="00157326" w:rsidRPr="00E609FC" w:rsidRDefault="00157326" w:rsidP="00155EA1">
      <w:p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proofErr w:type="gramStart"/>
      <w:r>
        <w:rPr>
          <w:rFonts w:ascii="Arial" w:hAnsi="Arial" w:cs="Arial"/>
          <w:sz w:val="24"/>
        </w:rPr>
        <w:t>ruminants</w:t>
      </w:r>
      <w:proofErr w:type="gramEnd"/>
      <w:r>
        <w:rPr>
          <w:rFonts w:ascii="Arial" w:hAnsi="Arial" w:cs="Arial"/>
          <w:sz w:val="24"/>
        </w:rPr>
        <w:t xml:space="preserve"> of the same farm</w:t>
      </w:r>
    </w:p>
    <w:p w14:paraId="0ADF62E0" w14:textId="09EF50E0" w:rsidR="00EA04A6" w:rsidRDefault="00EA04A6" w:rsidP="00EA04A6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Sam</w:t>
      </w:r>
      <w:r w:rsidR="00313648">
        <w:rPr>
          <w:rFonts w:ascii="Arial" w:hAnsi="Arial" w:cs="Arial"/>
          <w:sz w:val="24"/>
        </w:rPr>
        <w:t>ple matrix (e.g. serum, organ, EDTA</w:t>
      </w:r>
      <w:r w:rsidRPr="00E609FC">
        <w:rPr>
          <w:rFonts w:ascii="Arial" w:hAnsi="Arial" w:cs="Arial"/>
          <w:sz w:val="24"/>
        </w:rPr>
        <w:t>):</w:t>
      </w:r>
    </w:p>
    <w:p w14:paraId="1B321D03" w14:textId="096BD565" w:rsidR="00E609FC" w:rsidRPr="00EA04A6" w:rsidRDefault="00997AA9" w:rsidP="007B7D8B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  <w:sz w:val="24"/>
        </w:rPr>
      </w:pPr>
      <w:r w:rsidRPr="00EA04A6">
        <w:rPr>
          <w:rFonts w:ascii="Arial" w:hAnsi="Arial" w:cs="Arial"/>
          <w:sz w:val="24"/>
        </w:rPr>
        <w:t>Number of samples:</w:t>
      </w:r>
    </w:p>
    <w:p w14:paraId="6C8FC046" w14:textId="707B025F" w:rsidR="00997AA9" w:rsidRPr="00E609FC" w:rsidRDefault="00997AA9" w:rsidP="00E609FC">
      <w:pPr>
        <w:pStyle w:val="Listenabsatz"/>
        <w:numPr>
          <w:ilvl w:val="0"/>
          <w:numId w:val="2"/>
        </w:numPr>
        <w:spacing w:line="360" w:lineRule="auto"/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>Amount of each sample:</w:t>
      </w:r>
    </w:p>
    <w:p w14:paraId="61D02282" w14:textId="77777777" w:rsidR="00997AA9" w:rsidRPr="00E609FC" w:rsidRDefault="00997AA9" w:rsidP="00997AA9">
      <w:pPr>
        <w:rPr>
          <w:rFonts w:ascii="Arial" w:hAnsi="Arial" w:cs="Arial"/>
          <w:sz w:val="24"/>
        </w:rPr>
      </w:pPr>
    </w:p>
    <w:p w14:paraId="08C8B06B" w14:textId="77777777" w:rsidR="00997AA9" w:rsidRDefault="00997AA9" w:rsidP="00997AA9">
      <w:pPr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  <w:highlight w:val="lightGray"/>
        </w:rPr>
        <w:t xml:space="preserve">Information on sample treatment and analysis </w:t>
      </w:r>
      <w:r w:rsidRPr="00E609FC">
        <w:rPr>
          <w:rFonts w:ascii="Arial" w:hAnsi="Arial" w:cs="Arial"/>
          <w:b/>
          <w:sz w:val="24"/>
          <w:highlight w:val="lightGray"/>
        </w:rPr>
        <w:t>before shipment</w:t>
      </w:r>
      <w:r w:rsidRPr="00E609FC">
        <w:rPr>
          <w:rFonts w:ascii="Arial" w:hAnsi="Arial" w:cs="Arial"/>
          <w:sz w:val="24"/>
          <w:highlight w:val="lightGray"/>
        </w:rPr>
        <w:t>:</w:t>
      </w:r>
    </w:p>
    <w:p w14:paraId="18480042" w14:textId="77777777" w:rsidR="00E609FC" w:rsidRPr="00141D87" w:rsidRDefault="00997AA9" w:rsidP="00BC4EAD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r w:rsidRPr="00141D87">
        <w:rPr>
          <w:rFonts w:ascii="Arial" w:hAnsi="Arial" w:cs="Arial"/>
          <w:sz w:val="24"/>
        </w:rPr>
        <w:t>Was the sample complement inactivated (e.g. incubation at 56°C for 30 min)</w:t>
      </w:r>
      <w:r w:rsidR="00141D87" w:rsidRPr="00141D87">
        <w:rPr>
          <w:rFonts w:ascii="Arial" w:hAnsi="Arial" w:cs="Arial"/>
          <w:sz w:val="24"/>
        </w:rPr>
        <w:t>?</w:t>
      </w:r>
    </w:p>
    <w:p w14:paraId="1D3E9296" w14:textId="77777777" w:rsidR="00E609FC" w:rsidRPr="00E609FC" w:rsidRDefault="00E609FC" w:rsidP="00E609FC">
      <w:pPr>
        <w:spacing w:line="360" w:lineRule="auto"/>
        <w:rPr>
          <w:rFonts w:ascii="Arial" w:hAnsi="Arial" w:cs="Arial"/>
          <w:sz w:val="24"/>
        </w:rPr>
      </w:pPr>
    </w:p>
    <w:p w14:paraId="048A3739" w14:textId="7612E6BF" w:rsidR="00997AA9" w:rsidRDefault="00997AA9" w:rsidP="00E609FC">
      <w:pPr>
        <w:pStyle w:val="Listenabsatz"/>
        <w:numPr>
          <w:ilvl w:val="0"/>
          <w:numId w:val="3"/>
        </w:numPr>
        <w:spacing w:line="360" w:lineRule="auto"/>
        <w:rPr>
          <w:rFonts w:ascii="Arial" w:hAnsi="Arial" w:cs="Arial"/>
          <w:sz w:val="24"/>
        </w:rPr>
      </w:pPr>
      <w:proofErr w:type="gramStart"/>
      <w:r w:rsidRPr="00E609FC">
        <w:rPr>
          <w:rFonts w:ascii="Arial" w:hAnsi="Arial" w:cs="Arial"/>
          <w:sz w:val="24"/>
        </w:rPr>
        <w:t>Was the sample analyzed in the methods listed</w:t>
      </w:r>
      <w:proofErr w:type="gramEnd"/>
      <w:r w:rsidRPr="00E609FC">
        <w:rPr>
          <w:rFonts w:ascii="Arial" w:hAnsi="Arial" w:cs="Arial"/>
          <w:sz w:val="24"/>
        </w:rPr>
        <w:t xml:space="preserve"> </w:t>
      </w:r>
      <w:r w:rsidR="00F420F6" w:rsidRPr="00E609FC">
        <w:rPr>
          <w:rFonts w:ascii="Arial" w:hAnsi="Arial" w:cs="Arial"/>
          <w:sz w:val="24"/>
        </w:rPr>
        <w:t>below</w:t>
      </w:r>
      <w:r w:rsidR="00F420F6">
        <w:rPr>
          <w:rFonts w:ascii="Arial" w:hAnsi="Arial" w:cs="Arial"/>
          <w:sz w:val="24"/>
        </w:rPr>
        <w:t>?</w:t>
      </w:r>
      <w:r w:rsidR="001C74A0">
        <w:rPr>
          <w:rFonts w:ascii="Arial" w:hAnsi="Arial" w:cs="Arial"/>
          <w:sz w:val="24"/>
        </w:rPr>
        <w:t xml:space="preserve"> P</w:t>
      </w:r>
      <w:r w:rsidR="00EA04A6" w:rsidRPr="00EA04A6">
        <w:rPr>
          <w:rFonts w:ascii="Arial" w:hAnsi="Arial" w:cs="Arial"/>
          <w:sz w:val="24"/>
        </w:rPr>
        <w:t>lease tick as appropriate</w:t>
      </w:r>
      <w:r w:rsidR="008C6FA5">
        <w:rPr>
          <w:rFonts w:ascii="Arial" w:hAnsi="Arial" w:cs="Arial"/>
          <w:sz w:val="24"/>
        </w:rPr>
        <w:t>:</w:t>
      </w:r>
    </w:p>
    <w:p w14:paraId="16416A68" w14:textId="77777777" w:rsidR="00EA04A6" w:rsidRPr="00313648" w:rsidRDefault="00EA04A6" w:rsidP="00EA04A6">
      <w:pPr>
        <w:pStyle w:val="Listenabsatz"/>
        <w:spacing w:line="360" w:lineRule="auto"/>
        <w:rPr>
          <w:rFonts w:ascii="Arial" w:hAnsi="Arial" w:cs="Arial"/>
          <w:sz w:val="6"/>
        </w:rPr>
      </w:pP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4662"/>
        <w:gridCol w:w="1843"/>
        <w:gridCol w:w="1837"/>
      </w:tblGrid>
      <w:tr w:rsidR="00EA04A6" w14:paraId="02E52525" w14:textId="77777777" w:rsidTr="00EA04A6">
        <w:tc>
          <w:tcPr>
            <w:tcW w:w="4662" w:type="dxa"/>
            <w:shd w:val="clear" w:color="auto" w:fill="D0CECE" w:themeFill="background2" w:themeFillShade="E6"/>
          </w:tcPr>
          <w:p w14:paraId="7332E06C" w14:textId="4F60F793" w:rsidR="00EA04A6" w:rsidRDefault="00EA04A6" w:rsidP="00141D8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Method</w:t>
            </w:r>
          </w:p>
        </w:tc>
        <w:tc>
          <w:tcPr>
            <w:tcW w:w="1843" w:type="dxa"/>
            <w:shd w:val="clear" w:color="auto" w:fill="D0CECE" w:themeFill="background2" w:themeFillShade="E6"/>
          </w:tcPr>
          <w:p w14:paraId="01D88A6C" w14:textId="60862FD0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</w:tc>
        <w:tc>
          <w:tcPr>
            <w:tcW w:w="1837" w:type="dxa"/>
            <w:shd w:val="clear" w:color="auto" w:fill="D0CECE" w:themeFill="background2" w:themeFillShade="E6"/>
          </w:tcPr>
          <w:p w14:paraId="6B42F606" w14:textId="7F8D632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</w:tc>
      </w:tr>
      <w:tr w:rsidR="00EA04A6" w14:paraId="5888B695" w14:textId="77777777" w:rsidTr="00EA04A6">
        <w:tc>
          <w:tcPr>
            <w:tcW w:w="4662" w:type="dxa"/>
            <w:shd w:val="clear" w:color="auto" w:fill="D0CECE" w:themeFill="background2" w:themeFillShade="E6"/>
          </w:tcPr>
          <w:p w14:paraId="2BCEA248" w14:textId="3AD3EC21" w:rsidR="00EA04A6" w:rsidRDefault="00EA04A6" w:rsidP="00141D8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 w:rsidRPr="00E609FC">
              <w:rPr>
                <w:rFonts w:ascii="Arial" w:hAnsi="Arial" w:cs="Arial"/>
                <w:sz w:val="24"/>
              </w:rPr>
              <w:t>CSFV specific RT-PCR</w:t>
            </w:r>
          </w:p>
        </w:tc>
        <w:tc>
          <w:tcPr>
            <w:tcW w:w="1843" w:type="dxa"/>
          </w:tcPr>
          <w:p w14:paraId="31347395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37" w:type="dxa"/>
          </w:tcPr>
          <w:p w14:paraId="4442FA4A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04A6" w14:paraId="482B6D1B" w14:textId="77777777" w:rsidTr="00EA04A6">
        <w:tc>
          <w:tcPr>
            <w:tcW w:w="4662" w:type="dxa"/>
            <w:shd w:val="clear" w:color="auto" w:fill="D0CECE" w:themeFill="background2" w:themeFillShade="E6"/>
          </w:tcPr>
          <w:p w14:paraId="0FD159D5" w14:textId="18AA529E" w:rsidR="00EA04A6" w:rsidRDefault="00EA04A6" w:rsidP="00141D8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proofErr w:type="spellStart"/>
            <w:r w:rsidRPr="00E609FC">
              <w:rPr>
                <w:rFonts w:ascii="Arial" w:hAnsi="Arial" w:cs="Arial"/>
                <w:sz w:val="24"/>
              </w:rPr>
              <w:t>Panpesti</w:t>
            </w:r>
            <w:proofErr w:type="spellEnd"/>
            <w:r w:rsidRPr="00E609FC">
              <w:rPr>
                <w:rFonts w:ascii="Arial" w:hAnsi="Arial" w:cs="Arial"/>
                <w:sz w:val="24"/>
              </w:rPr>
              <w:t xml:space="preserve"> specific RT-PCR</w:t>
            </w:r>
          </w:p>
        </w:tc>
        <w:tc>
          <w:tcPr>
            <w:tcW w:w="1843" w:type="dxa"/>
          </w:tcPr>
          <w:p w14:paraId="6D7002D6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37" w:type="dxa"/>
          </w:tcPr>
          <w:p w14:paraId="7D29D05D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04A6" w14:paraId="3F6EE68A" w14:textId="77777777" w:rsidTr="00EA04A6">
        <w:tc>
          <w:tcPr>
            <w:tcW w:w="4662" w:type="dxa"/>
            <w:shd w:val="clear" w:color="auto" w:fill="D0CECE" w:themeFill="background2" w:themeFillShade="E6"/>
          </w:tcPr>
          <w:p w14:paraId="45057F3F" w14:textId="753ED6FB" w:rsidR="00EA04A6" w:rsidRDefault="00EA04A6" w:rsidP="00141D8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 w:rsidRPr="00E609FC">
              <w:rPr>
                <w:rFonts w:ascii="Arial" w:hAnsi="Arial" w:cs="Arial"/>
                <w:sz w:val="24"/>
              </w:rPr>
              <w:t>CSFV antigen ELISA</w:t>
            </w:r>
          </w:p>
        </w:tc>
        <w:tc>
          <w:tcPr>
            <w:tcW w:w="1843" w:type="dxa"/>
          </w:tcPr>
          <w:p w14:paraId="7EEF76F0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37" w:type="dxa"/>
          </w:tcPr>
          <w:p w14:paraId="43B2DA56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04A6" w14:paraId="7D9709C6" w14:textId="77777777" w:rsidTr="00EA04A6">
        <w:tc>
          <w:tcPr>
            <w:tcW w:w="4662" w:type="dxa"/>
            <w:shd w:val="clear" w:color="auto" w:fill="D0CECE" w:themeFill="background2" w:themeFillShade="E6"/>
          </w:tcPr>
          <w:p w14:paraId="1C8F190C" w14:textId="452E8EB1" w:rsidR="00EA04A6" w:rsidRDefault="00EA04A6" w:rsidP="00141D8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CSFV antibody ELISA</w:t>
            </w:r>
          </w:p>
        </w:tc>
        <w:tc>
          <w:tcPr>
            <w:tcW w:w="1843" w:type="dxa"/>
          </w:tcPr>
          <w:p w14:paraId="38C09DD4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37" w:type="dxa"/>
          </w:tcPr>
          <w:p w14:paraId="507397E5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04A6" w14:paraId="3C7783AE" w14:textId="77777777" w:rsidTr="00EA04A6">
        <w:tc>
          <w:tcPr>
            <w:tcW w:w="4662" w:type="dxa"/>
            <w:shd w:val="clear" w:color="auto" w:fill="D0CECE" w:themeFill="background2" w:themeFillShade="E6"/>
          </w:tcPr>
          <w:p w14:paraId="265EEC1D" w14:textId="157976EA" w:rsidR="00EA04A6" w:rsidRDefault="00EA04A6" w:rsidP="00141D8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 w:rsidRPr="00E609FC">
              <w:rPr>
                <w:rFonts w:ascii="Arial" w:hAnsi="Arial" w:cs="Arial"/>
                <w:sz w:val="24"/>
              </w:rPr>
              <w:t>CSFV specific VNT</w:t>
            </w:r>
          </w:p>
        </w:tc>
        <w:tc>
          <w:tcPr>
            <w:tcW w:w="1843" w:type="dxa"/>
          </w:tcPr>
          <w:p w14:paraId="2294DFB1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37" w:type="dxa"/>
          </w:tcPr>
          <w:p w14:paraId="445643E5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A04A6" w14:paraId="2A093159" w14:textId="77777777" w:rsidTr="00EA04A6">
        <w:tc>
          <w:tcPr>
            <w:tcW w:w="4662" w:type="dxa"/>
            <w:shd w:val="clear" w:color="auto" w:fill="D0CECE" w:themeFill="background2" w:themeFillShade="E6"/>
          </w:tcPr>
          <w:p w14:paraId="50037BBB" w14:textId="5C95AA20" w:rsidR="00EA04A6" w:rsidRDefault="00EA04A6" w:rsidP="00141D87">
            <w:pPr>
              <w:pStyle w:val="Listenabsatz"/>
              <w:spacing w:line="360" w:lineRule="auto"/>
              <w:ind w:left="0"/>
              <w:rPr>
                <w:rFonts w:ascii="Arial" w:hAnsi="Arial" w:cs="Arial"/>
                <w:sz w:val="24"/>
              </w:rPr>
            </w:pPr>
            <w:r w:rsidRPr="00E609FC">
              <w:rPr>
                <w:rFonts w:ascii="Arial" w:hAnsi="Arial" w:cs="Arial"/>
                <w:sz w:val="24"/>
              </w:rPr>
              <w:t xml:space="preserve">VNT using ruminant </w:t>
            </w:r>
            <w:proofErr w:type="spellStart"/>
            <w:r w:rsidRPr="00E609FC">
              <w:rPr>
                <w:rFonts w:ascii="Arial" w:hAnsi="Arial" w:cs="Arial"/>
                <w:sz w:val="24"/>
              </w:rPr>
              <w:t>pestiviruses</w:t>
            </w:r>
            <w:proofErr w:type="spellEnd"/>
          </w:p>
        </w:tc>
        <w:tc>
          <w:tcPr>
            <w:tcW w:w="1843" w:type="dxa"/>
          </w:tcPr>
          <w:p w14:paraId="30AEA6C0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37" w:type="dxa"/>
          </w:tcPr>
          <w:p w14:paraId="373FEA38" w14:textId="77777777" w:rsidR="00EA04A6" w:rsidRDefault="00EA04A6" w:rsidP="00EA04A6">
            <w:pPr>
              <w:pStyle w:val="Listenabsatz"/>
              <w:spacing w:line="360" w:lineRule="auto"/>
              <w:ind w:left="0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7201B897" w14:textId="77777777" w:rsidR="00EA04A6" w:rsidRPr="00313648" w:rsidRDefault="00EA04A6" w:rsidP="00EA04A6">
      <w:pPr>
        <w:spacing w:line="360" w:lineRule="auto"/>
        <w:rPr>
          <w:rFonts w:ascii="Arial" w:hAnsi="Arial" w:cs="Arial"/>
          <w:sz w:val="2"/>
        </w:rPr>
      </w:pPr>
    </w:p>
    <w:p w14:paraId="13003F73" w14:textId="098943FB" w:rsidR="00E609FC" w:rsidRDefault="00E609FC" w:rsidP="00EA04A6">
      <w:pPr>
        <w:spacing w:line="360" w:lineRule="auto"/>
        <w:ind w:left="708"/>
        <w:rPr>
          <w:rFonts w:ascii="Arial" w:hAnsi="Arial" w:cs="Arial"/>
          <w:sz w:val="24"/>
        </w:rPr>
      </w:pPr>
      <w:r w:rsidRPr="00E609FC">
        <w:rPr>
          <w:rFonts w:ascii="Arial" w:hAnsi="Arial" w:cs="Arial"/>
          <w:sz w:val="24"/>
        </w:rPr>
        <w:t xml:space="preserve">Please provide us further details on the test results, if any of the listed methods </w:t>
      </w:r>
      <w:r w:rsidR="00E7507F">
        <w:rPr>
          <w:rFonts w:ascii="Arial" w:hAnsi="Arial" w:cs="Arial"/>
          <w:sz w:val="24"/>
        </w:rPr>
        <w:t xml:space="preserve">above </w:t>
      </w:r>
      <w:proofErr w:type="gramStart"/>
      <w:r w:rsidRPr="00E609FC">
        <w:rPr>
          <w:rFonts w:ascii="Arial" w:hAnsi="Arial" w:cs="Arial"/>
          <w:sz w:val="24"/>
        </w:rPr>
        <w:t>were applied</w:t>
      </w:r>
      <w:proofErr w:type="gramEnd"/>
      <w:r w:rsidRPr="00E609FC">
        <w:rPr>
          <w:rFonts w:ascii="Arial" w:hAnsi="Arial" w:cs="Arial"/>
          <w:sz w:val="24"/>
        </w:rPr>
        <w:t>.</w:t>
      </w:r>
    </w:p>
    <w:p w14:paraId="64A0F38F" w14:textId="77777777" w:rsidR="00313648" w:rsidRDefault="00313648" w:rsidP="003B6FD1">
      <w:pPr>
        <w:spacing w:line="360" w:lineRule="auto"/>
        <w:rPr>
          <w:rFonts w:ascii="Arial" w:hAnsi="Arial" w:cs="Arial"/>
          <w:sz w:val="24"/>
        </w:rPr>
      </w:pPr>
    </w:p>
    <w:p w14:paraId="5F89F586" w14:textId="0A02C39B" w:rsidR="00997AA9" w:rsidRPr="00E609FC" w:rsidRDefault="003B6FD1" w:rsidP="00E609FC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After including all requested information, please send the document to the EURL for CSF via e-mail: </w:t>
      </w:r>
      <w:r>
        <w:rPr>
          <w:rFonts w:ascii="Arial" w:hAnsi="Arial" w:cs="Arial"/>
          <w:sz w:val="24"/>
        </w:rPr>
        <w:tab/>
      </w:r>
      <w:hyperlink r:id="rId8" w:history="1">
        <w:r w:rsidRPr="00637D9B">
          <w:rPr>
            <w:rStyle w:val="Hyperlink"/>
            <w:rFonts w:ascii="Arial" w:hAnsi="Arial" w:cs="Arial"/>
            <w:sz w:val="24"/>
          </w:rPr>
          <w:t>csf.eurl@tiho-hannover.de</w:t>
        </w:r>
      </w:hyperlink>
      <w:bookmarkStart w:id="0" w:name="_GoBack"/>
      <w:bookmarkEnd w:id="0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sectPr w:rsidR="00997AA9" w:rsidRPr="00E609F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C3357" w14:textId="77777777" w:rsidR="003B6FD1" w:rsidRDefault="003B6FD1" w:rsidP="003B6FD1">
      <w:pPr>
        <w:spacing w:after="0" w:line="240" w:lineRule="auto"/>
      </w:pPr>
      <w:r>
        <w:separator/>
      </w:r>
    </w:p>
  </w:endnote>
  <w:endnote w:type="continuationSeparator" w:id="0">
    <w:p w14:paraId="5D486B0A" w14:textId="77777777" w:rsidR="003B6FD1" w:rsidRDefault="003B6FD1" w:rsidP="003B6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2031920"/>
      <w:docPartObj>
        <w:docPartGallery w:val="Page Numbers (Bottom of Page)"/>
        <w:docPartUnique/>
      </w:docPartObj>
    </w:sdtPr>
    <w:sdtEndPr/>
    <w:sdtContent>
      <w:p w14:paraId="434EEE42" w14:textId="4DF6DB43" w:rsidR="003B6FD1" w:rsidRDefault="003B6FD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9DB" w:rsidRPr="00F329DB">
          <w:rPr>
            <w:noProof/>
            <w:lang w:val="de-DE"/>
          </w:rPr>
          <w:t>2</w:t>
        </w:r>
        <w:r>
          <w:fldChar w:fldCharType="end"/>
        </w:r>
      </w:p>
    </w:sdtContent>
  </w:sdt>
  <w:p w14:paraId="46173E9B" w14:textId="77777777" w:rsidR="003B6FD1" w:rsidRDefault="003B6F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20C5A" w14:textId="77777777" w:rsidR="003B6FD1" w:rsidRDefault="003B6FD1" w:rsidP="003B6FD1">
      <w:pPr>
        <w:spacing w:after="0" w:line="240" w:lineRule="auto"/>
      </w:pPr>
      <w:r>
        <w:separator/>
      </w:r>
    </w:p>
  </w:footnote>
  <w:footnote w:type="continuationSeparator" w:id="0">
    <w:p w14:paraId="535C3749" w14:textId="77777777" w:rsidR="003B6FD1" w:rsidRDefault="003B6FD1" w:rsidP="003B6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D8986B" w14:textId="77777777" w:rsidR="003B6FD1" w:rsidRDefault="003B6FD1" w:rsidP="003B6FD1">
    <w:pPr>
      <w:spacing w:line="264" w:lineRule="auto"/>
    </w:pPr>
    <w:r>
      <w:rPr>
        <w:noProof/>
        <w:color w:val="00000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4CA3E2" wp14:editId="6437D87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hteck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6CD1DBDD" id="Rechteck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DXAsQCpwIAALY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sz w:val="20"/>
        <w:szCs w:val="20"/>
      </w:rPr>
      <w:t>EURL for Classical swine fever</w:t>
    </w:r>
    <w:r>
      <w:rPr>
        <w:color w:val="5B9BD5" w:themeColor="accent1"/>
        <w:sz w:val="20"/>
        <w:szCs w:val="20"/>
      </w:rPr>
      <w:tab/>
      <w:t xml:space="preserve">                              </w:t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</w:r>
    <w:r>
      <w:rPr>
        <w:color w:val="5B9BD5" w:themeColor="accent1"/>
        <w:sz w:val="20"/>
        <w:szCs w:val="20"/>
      </w:rPr>
      <w:tab/>
      <w:t xml:space="preserve">                       Version: 10-11-2023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65EC"/>
    <w:multiLevelType w:val="hybridMultilevel"/>
    <w:tmpl w:val="BC5A82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1150DA"/>
    <w:multiLevelType w:val="hybridMultilevel"/>
    <w:tmpl w:val="422047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4C44"/>
    <w:multiLevelType w:val="hybridMultilevel"/>
    <w:tmpl w:val="2F6A59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57FAA"/>
    <w:multiLevelType w:val="hybridMultilevel"/>
    <w:tmpl w:val="71E00F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C4414"/>
    <w:multiLevelType w:val="hybridMultilevel"/>
    <w:tmpl w:val="CB065D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A9"/>
    <w:rsid w:val="00141D87"/>
    <w:rsid w:val="00155EA1"/>
    <w:rsid w:val="00157326"/>
    <w:rsid w:val="001C74A0"/>
    <w:rsid w:val="002120ED"/>
    <w:rsid w:val="00313648"/>
    <w:rsid w:val="003B6FD1"/>
    <w:rsid w:val="0045215E"/>
    <w:rsid w:val="00671BF3"/>
    <w:rsid w:val="008C6FA5"/>
    <w:rsid w:val="00997AA9"/>
    <w:rsid w:val="009C6753"/>
    <w:rsid w:val="00C54DFD"/>
    <w:rsid w:val="00D77A10"/>
    <w:rsid w:val="00E609FC"/>
    <w:rsid w:val="00E7507F"/>
    <w:rsid w:val="00EA04A6"/>
    <w:rsid w:val="00F329DB"/>
    <w:rsid w:val="00F4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F5C1"/>
  <w15:chartTrackingRefBased/>
  <w15:docId w15:val="{9D80F680-D6FE-4B3E-8744-D138AF12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97AA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B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B6FD1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B6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6FD1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3B6FD1"/>
    <w:rPr>
      <w:color w:val="0563C1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750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750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7507F"/>
    <w:rPr>
      <w:sz w:val="20"/>
      <w:szCs w:val="20"/>
      <w:lang w:val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750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7507F"/>
    <w:rPr>
      <w:b/>
      <w:bCs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5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507F"/>
    <w:rPr>
      <w:rFonts w:ascii="Segoe UI" w:hAnsi="Segoe UI" w:cs="Segoe UI"/>
      <w:sz w:val="18"/>
      <w:szCs w:val="18"/>
      <w:lang w:val="en-US"/>
    </w:rPr>
  </w:style>
  <w:style w:type="table" w:styleId="Tabellenraster">
    <w:name w:val="Table Grid"/>
    <w:basedOn w:val="NormaleTabelle"/>
    <w:uiPriority w:val="39"/>
    <w:rsid w:val="00EA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f.eurl@tiho-hannov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6583C-6600-4AD1-BAB9-9E227463E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Meyer, Denise</dc:creator>
  <cp:keywords/>
  <dc:description/>
  <cp:lastModifiedBy>Wiedemann, Anastasia</cp:lastModifiedBy>
  <cp:revision>3</cp:revision>
  <dcterms:created xsi:type="dcterms:W3CDTF">2023-11-15T09:44:00Z</dcterms:created>
  <dcterms:modified xsi:type="dcterms:W3CDTF">2023-11-16T10:09:00Z</dcterms:modified>
</cp:coreProperties>
</file>